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3F" w:rsidRDefault="00040E3F" w:rsidP="005D7DF1">
      <w:pPr>
        <w:spacing w:before="120" w:after="120"/>
        <w:rPr>
          <w:b/>
        </w:rPr>
      </w:pPr>
      <w:bookmarkStart w:id="0" w:name="_GoBack"/>
      <w:bookmarkEnd w:id="0"/>
      <w:r>
        <w:rPr>
          <w:b/>
        </w:rPr>
        <w:t>Od 1. 1. 2016 dochází k modifikaci datové struktury registrů reprodukčního zdraví. Na webových stránkách ÚZIS ČR naleznete podklady, které popisují tyto změny.</w:t>
      </w:r>
    </w:p>
    <w:p w:rsidR="00040E3F" w:rsidRDefault="00040E3F" w:rsidP="005D7DF1">
      <w:pPr>
        <w:spacing w:before="120" w:after="120"/>
        <w:rPr>
          <w:b/>
        </w:rPr>
      </w:pPr>
    </w:p>
    <w:p w:rsidR="00717A2E" w:rsidRDefault="00960AA4" w:rsidP="00040E3F">
      <w:pPr>
        <w:spacing w:before="240" w:after="120"/>
        <w:rPr>
          <w:b/>
        </w:rPr>
      </w:pPr>
      <w:r>
        <w:rPr>
          <w:b/>
        </w:rPr>
        <w:t xml:space="preserve">I. </w:t>
      </w:r>
      <w:r w:rsidR="005D7DF1" w:rsidRPr="005D7DF1">
        <w:rPr>
          <w:b/>
        </w:rPr>
        <w:t>Hlášenka</w:t>
      </w:r>
    </w:p>
    <w:p w:rsidR="0045662B" w:rsidRPr="00040E3F" w:rsidRDefault="00040E3F" w:rsidP="005D7DF1">
      <w:pPr>
        <w:spacing w:before="120" w:after="120"/>
      </w:pPr>
      <w:r w:rsidRPr="00040E3F">
        <w:t xml:space="preserve">Na stránkách </w:t>
      </w:r>
      <w:hyperlink r:id="rId6" w:history="1">
        <w:r w:rsidRPr="00040E3F">
          <w:rPr>
            <w:rStyle w:val="Hypertextovodkaz"/>
          </w:rPr>
          <w:t>www.uzis.cz</w:t>
        </w:r>
      </w:hyperlink>
      <w:r w:rsidRPr="00040E3F">
        <w:t xml:space="preserve"> jsou aktuálně dostupné d</w:t>
      </w:r>
      <w:r w:rsidR="0045662B" w:rsidRPr="00040E3F">
        <w:t>vě verze:</w:t>
      </w:r>
    </w:p>
    <w:p w:rsidR="005D7DF1" w:rsidRDefault="00040E3F" w:rsidP="005D7DF1">
      <w:pPr>
        <w:pStyle w:val="Odstavecseseznamem"/>
        <w:numPr>
          <w:ilvl w:val="0"/>
          <w:numId w:val="2"/>
        </w:numPr>
        <w:spacing w:after="0"/>
      </w:pPr>
      <w:r>
        <w:t xml:space="preserve">S platností </w:t>
      </w:r>
      <w:r w:rsidR="005D7DF1">
        <w:t>do 31. 12. 2015</w:t>
      </w:r>
    </w:p>
    <w:p w:rsidR="005D7DF1" w:rsidRDefault="00040E3F" w:rsidP="005D7DF1">
      <w:pPr>
        <w:pStyle w:val="Odstavecseseznamem"/>
        <w:numPr>
          <w:ilvl w:val="0"/>
          <w:numId w:val="2"/>
        </w:numPr>
        <w:spacing w:after="0"/>
      </w:pPr>
      <w:r>
        <w:t xml:space="preserve">S platností od </w:t>
      </w:r>
      <w:r w:rsidR="005D7DF1">
        <w:t xml:space="preserve">1. 1. 2016 (pouze ilustrativní, od </w:t>
      </w:r>
      <w:r w:rsidR="005D7DF1" w:rsidRPr="00040E3F">
        <w:rPr>
          <w:b/>
        </w:rPr>
        <w:t>1.</w:t>
      </w:r>
      <w:r w:rsidR="0045662B" w:rsidRPr="00040E3F">
        <w:rPr>
          <w:b/>
        </w:rPr>
        <w:t xml:space="preserve"> </w:t>
      </w:r>
      <w:r w:rsidR="005D7DF1" w:rsidRPr="00040E3F">
        <w:rPr>
          <w:b/>
        </w:rPr>
        <w:t>1.</w:t>
      </w:r>
      <w:r w:rsidR="0045662B" w:rsidRPr="00040E3F">
        <w:rPr>
          <w:b/>
        </w:rPr>
        <w:t xml:space="preserve"> </w:t>
      </w:r>
      <w:r w:rsidR="005D7DF1" w:rsidRPr="00040E3F">
        <w:rPr>
          <w:b/>
        </w:rPr>
        <w:t>2016 nebudou akceptována papírová hlášení</w:t>
      </w:r>
      <w:r w:rsidR="005D7DF1">
        <w:t>)</w:t>
      </w:r>
    </w:p>
    <w:p w:rsidR="005D7DF1" w:rsidRDefault="005D7DF1" w:rsidP="005D7DF1">
      <w:pPr>
        <w:spacing w:after="0"/>
      </w:pPr>
    </w:p>
    <w:p w:rsidR="005D7DF1" w:rsidRDefault="0045662B" w:rsidP="005D7DF1">
      <w:pPr>
        <w:spacing w:after="0"/>
      </w:pPr>
      <w:r>
        <w:t>O</w:t>
      </w:r>
      <w:r w:rsidR="005D7DF1">
        <w:t>bě verze jsou dostupné pod záložkami jednotlivých registrů</w:t>
      </w:r>
      <w:r>
        <w:t>:</w:t>
      </w:r>
    </w:p>
    <w:p w:rsidR="005D7DF1" w:rsidRDefault="005D7DF1" w:rsidP="005D7DF1">
      <w:pPr>
        <w:spacing w:after="0"/>
      </w:pPr>
      <w:r>
        <w:t xml:space="preserve">NRNAR: </w:t>
      </w:r>
      <w:hyperlink r:id="rId7" w:history="1">
        <w:r w:rsidRPr="0030192B">
          <w:rPr>
            <w:rStyle w:val="Hypertextovodkaz"/>
          </w:rPr>
          <w:t>http://www.uzis.cz/registry-nzis/nrnar</w:t>
        </w:r>
      </w:hyperlink>
      <w:r>
        <w:t xml:space="preserve">   </w:t>
      </w:r>
    </w:p>
    <w:p w:rsidR="005D7DF1" w:rsidRDefault="005D7DF1" w:rsidP="005D7DF1">
      <w:pPr>
        <w:spacing w:after="0"/>
      </w:pPr>
      <w:r>
        <w:t xml:space="preserve">NRROD: </w:t>
      </w:r>
      <w:hyperlink r:id="rId8" w:history="1">
        <w:r w:rsidRPr="0030192B">
          <w:rPr>
            <w:rStyle w:val="Hypertextovodkaz"/>
          </w:rPr>
          <w:t>http://www.uzis.cz/registry-nzis/nrrod</w:t>
        </w:r>
      </w:hyperlink>
      <w:r>
        <w:t xml:space="preserve">  </w:t>
      </w:r>
    </w:p>
    <w:p w:rsidR="005D7DF1" w:rsidRDefault="005D7DF1" w:rsidP="005D7DF1">
      <w:pPr>
        <w:spacing w:after="0"/>
      </w:pPr>
      <w:r>
        <w:t xml:space="preserve">NRPOT: </w:t>
      </w:r>
      <w:hyperlink r:id="rId9" w:history="1">
        <w:r w:rsidRPr="0030192B">
          <w:rPr>
            <w:rStyle w:val="Hypertextovodkaz"/>
          </w:rPr>
          <w:t>http://www.uzis.cz/registry-nzis/nrpot</w:t>
        </w:r>
      </w:hyperlink>
      <w:r>
        <w:t xml:space="preserve">  </w:t>
      </w:r>
    </w:p>
    <w:p w:rsidR="005D7DF1" w:rsidRDefault="005D7DF1" w:rsidP="005D7DF1">
      <w:pPr>
        <w:spacing w:after="0"/>
      </w:pPr>
      <w:r>
        <w:t xml:space="preserve">NRVV: </w:t>
      </w:r>
      <w:hyperlink r:id="rId10" w:history="1">
        <w:r w:rsidRPr="0030192B">
          <w:rPr>
            <w:rStyle w:val="Hypertextovodkaz"/>
          </w:rPr>
          <w:t>http://www.uzis.cz/registry-nzis/nrvv</w:t>
        </w:r>
      </w:hyperlink>
      <w:r>
        <w:t xml:space="preserve"> </w:t>
      </w:r>
    </w:p>
    <w:p w:rsidR="005D7DF1" w:rsidRDefault="00960AA4" w:rsidP="00040E3F">
      <w:pPr>
        <w:spacing w:before="240" w:after="120"/>
        <w:rPr>
          <w:b/>
        </w:rPr>
      </w:pPr>
      <w:r>
        <w:rPr>
          <w:b/>
        </w:rPr>
        <w:t xml:space="preserve">II. </w:t>
      </w:r>
      <w:proofErr w:type="spellStart"/>
      <w:r w:rsidR="005D7DF1" w:rsidRPr="005D7DF1">
        <w:rPr>
          <w:b/>
        </w:rPr>
        <w:t>Srovnani</w:t>
      </w:r>
      <w:proofErr w:type="spellEnd"/>
      <w:r w:rsidR="005D7DF1" w:rsidRPr="005D7DF1">
        <w:rPr>
          <w:b/>
        </w:rPr>
        <w:t xml:space="preserve"> </w:t>
      </w:r>
      <w:proofErr w:type="spellStart"/>
      <w:r w:rsidR="005D7DF1" w:rsidRPr="005D7DF1">
        <w:rPr>
          <w:b/>
        </w:rPr>
        <w:t>struktur_XX</w:t>
      </w:r>
      <w:proofErr w:type="spellEnd"/>
    </w:p>
    <w:p w:rsidR="005D7DF1" w:rsidRDefault="005D7DF1" w:rsidP="005D7DF1">
      <w:pPr>
        <w:spacing w:before="120" w:after="120"/>
      </w:pPr>
      <w:r w:rsidRPr="005D7DF1">
        <w:t>V tomto souboru naleznete podrobný výčet všech položek stávající struktury, struktury platné od 1.</w:t>
      </w:r>
      <w:r w:rsidR="00E202DC">
        <w:t> </w:t>
      </w:r>
      <w:r w:rsidRPr="005D7DF1">
        <w:t>1. 2016 a porovnání obou struktur vč. popisu změn mezi nimi.</w:t>
      </w:r>
    </w:p>
    <w:p w:rsidR="00E202DC" w:rsidRDefault="00E202DC" w:rsidP="005D7DF1">
      <w:pPr>
        <w:spacing w:before="120" w:after="120"/>
      </w:pPr>
      <w:r>
        <w:t>V souboru se nacházejí sloupce:</w:t>
      </w:r>
    </w:p>
    <w:p w:rsidR="00E202DC" w:rsidRDefault="00E202DC" w:rsidP="00E202DC">
      <w:pPr>
        <w:pStyle w:val="Odstavecseseznamem"/>
        <w:numPr>
          <w:ilvl w:val="0"/>
          <w:numId w:val="3"/>
        </w:numPr>
        <w:spacing w:before="120" w:after="120"/>
      </w:pPr>
      <w:r>
        <w:t xml:space="preserve">Název oddílu hlášení – položky jsou stejně jako v předchozích verzích hlášení členěny do samostatných tematických oddílů (typicky např. identifikace zařízení, údaje o pacientovi, </w:t>
      </w:r>
      <w:proofErr w:type="spellStart"/>
      <w:r>
        <w:t>atd</w:t>
      </w:r>
      <w:proofErr w:type="spellEnd"/>
      <w:r>
        <w:t xml:space="preserve">). </w:t>
      </w:r>
    </w:p>
    <w:p w:rsidR="00E202DC" w:rsidRDefault="00E202DC" w:rsidP="00E202DC">
      <w:pPr>
        <w:pStyle w:val="Odstavecseseznamem"/>
        <w:numPr>
          <w:ilvl w:val="0"/>
          <w:numId w:val="3"/>
        </w:numPr>
        <w:spacing w:before="120" w:after="120"/>
      </w:pPr>
      <w:r>
        <w:t>Číslo položky – položky jsou číslovány v rámci daných oddílů v logickém sledu. Číslo určuje pořadí položky v online formuláři.</w:t>
      </w:r>
    </w:p>
    <w:p w:rsidR="00E202DC" w:rsidRDefault="00E202DC" w:rsidP="00E202DC">
      <w:pPr>
        <w:pStyle w:val="Odstavecseseznamem"/>
        <w:numPr>
          <w:ilvl w:val="0"/>
          <w:numId w:val="3"/>
        </w:numPr>
        <w:spacing w:before="120" w:after="120"/>
      </w:pPr>
      <w:r>
        <w:t>Název položky, číselník  - název položky je zvýrazněn tučně (</w:t>
      </w:r>
      <w:proofErr w:type="spellStart"/>
      <w:r>
        <w:t>Bold</w:t>
      </w:r>
      <w:proofErr w:type="spellEnd"/>
      <w:r>
        <w:t>), pod názvem následuje konkrétní číselník, tedy kód a popis.</w:t>
      </w:r>
    </w:p>
    <w:p w:rsidR="00E202DC" w:rsidRDefault="00E202DC" w:rsidP="00E202DC">
      <w:pPr>
        <w:pStyle w:val="Odstavecseseznamem"/>
        <w:numPr>
          <w:ilvl w:val="0"/>
          <w:numId w:val="3"/>
        </w:numPr>
        <w:spacing w:before="120" w:after="120"/>
      </w:pPr>
      <w:r>
        <w:t>Logické kontroly a pokyny k obsahu – výčet konkrétních logických kontrol. Pozor, nejedná se o kompletní seznam kontrol. Všechny kontroly jsou uvedeny v metodických pokynech a seznamech chybových hlášek v souborech Datové rozhraní, které opět naleznete na webových stránkách ÚZIS (</w:t>
      </w:r>
      <w:hyperlink r:id="rId11" w:history="1">
        <w:r w:rsidRPr="0030192B">
          <w:rPr>
            <w:rStyle w:val="Hypertextovodkaz"/>
          </w:rPr>
          <w:t>http://www.uzis.cz/datova-rozhrani</w:t>
        </w:r>
      </w:hyperlink>
      <w:r>
        <w:t xml:space="preserve"> a pod záložkami jednotlivých registrů, </w:t>
      </w:r>
      <w:proofErr w:type="gramStart"/>
      <w:r>
        <w:t>viz. výše</w:t>
      </w:r>
      <w:proofErr w:type="gramEnd"/>
      <w:r>
        <w:t>).</w:t>
      </w:r>
    </w:p>
    <w:p w:rsidR="00E202DC" w:rsidRPr="005D7DF1" w:rsidRDefault="00E202DC" w:rsidP="00E202DC">
      <w:pPr>
        <w:pStyle w:val="Odstavecseseznamem"/>
        <w:numPr>
          <w:ilvl w:val="0"/>
          <w:numId w:val="3"/>
        </w:numPr>
        <w:spacing w:before="120" w:after="120"/>
      </w:pPr>
      <w:r>
        <w:t>Změna mezi verzemi – na listu „mapování položek“, v tomto sloupci je uvedeno, zda se jedná o novou položku, zrušenou položku, položku s příbuzným obsahem či byl upraven číselník.</w:t>
      </w:r>
    </w:p>
    <w:p w:rsidR="005D7DF1" w:rsidRDefault="00960AA4" w:rsidP="00040E3F">
      <w:pPr>
        <w:spacing w:before="240" w:after="120"/>
        <w:rPr>
          <w:b/>
        </w:rPr>
      </w:pPr>
      <w:r>
        <w:rPr>
          <w:b/>
        </w:rPr>
        <w:t xml:space="preserve">III. </w:t>
      </w:r>
      <w:proofErr w:type="spellStart"/>
      <w:r w:rsidR="005D7DF1" w:rsidRPr="005D7DF1">
        <w:rPr>
          <w:b/>
        </w:rPr>
        <w:t>Mapovani_NRXX_ciselniky</w:t>
      </w:r>
      <w:proofErr w:type="spellEnd"/>
    </w:p>
    <w:p w:rsidR="00E202DC" w:rsidRPr="00E202DC" w:rsidRDefault="00E202DC" w:rsidP="005D7DF1">
      <w:pPr>
        <w:spacing w:before="120" w:after="120"/>
      </w:pPr>
      <w:r w:rsidRPr="00E202DC">
        <w:t>V těchto souborech naleznete úpravy všech číselníků, které používají registry reprodukčního zdraví.</w:t>
      </w:r>
    </w:p>
    <w:p w:rsidR="00960AA4" w:rsidRDefault="00960AA4" w:rsidP="00960AA4">
      <w:pPr>
        <w:spacing w:before="120" w:after="120"/>
      </w:pPr>
      <w:r>
        <w:t>V souboru se nacházejí sloupce:</w:t>
      </w:r>
    </w:p>
    <w:p w:rsidR="00960AA4" w:rsidRDefault="00960AA4" w:rsidP="00960AA4">
      <w:pPr>
        <w:pStyle w:val="Odstavecseseznamem"/>
        <w:numPr>
          <w:ilvl w:val="0"/>
          <w:numId w:val="4"/>
        </w:numPr>
        <w:spacing w:before="120" w:after="120"/>
      </w:pPr>
      <w:r>
        <w:t xml:space="preserve">Název oddílu hlášení – položky jsou stejně jako v předchozích verzích hlášení členěny do samostatných tematických oddílů (typicky např. identifikace zařízení, údaje o pacientovi, </w:t>
      </w:r>
      <w:proofErr w:type="spellStart"/>
      <w:r>
        <w:t>atd</w:t>
      </w:r>
      <w:proofErr w:type="spellEnd"/>
      <w:r>
        <w:t xml:space="preserve">). </w:t>
      </w:r>
    </w:p>
    <w:p w:rsidR="00960AA4" w:rsidRDefault="00960AA4" w:rsidP="00960AA4">
      <w:pPr>
        <w:pStyle w:val="Odstavecseseznamem"/>
        <w:numPr>
          <w:ilvl w:val="0"/>
          <w:numId w:val="4"/>
        </w:numPr>
        <w:spacing w:before="120" w:after="120"/>
      </w:pPr>
      <w:r>
        <w:lastRenderedPageBreak/>
        <w:t>Číslo položky – položky jsou číslovány v rámci daných oddílů v logickém sledu. Číslo určuje pořadí položky v online formuláři.</w:t>
      </w:r>
    </w:p>
    <w:p w:rsidR="00960AA4" w:rsidRDefault="00960AA4" w:rsidP="00960AA4">
      <w:pPr>
        <w:pStyle w:val="Odstavecseseznamem"/>
        <w:numPr>
          <w:ilvl w:val="0"/>
          <w:numId w:val="4"/>
        </w:numPr>
        <w:spacing w:before="120" w:after="120"/>
      </w:pPr>
      <w:r>
        <w:t>Název číselníku</w:t>
      </w:r>
    </w:p>
    <w:p w:rsidR="00960AA4" w:rsidRDefault="00960AA4" w:rsidP="00960AA4">
      <w:pPr>
        <w:pStyle w:val="Odstavecseseznamem"/>
        <w:numPr>
          <w:ilvl w:val="0"/>
          <w:numId w:val="4"/>
        </w:numPr>
        <w:spacing w:before="120" w:after="120"/>
      </w:pPr>
      <w:r>
        <w:t>Stávající vs. nová položka – je-li v tomto sloupci uvedeno „stará položka“ a zároveň je řádek označený „žlutě“, znamená to, že původní položka bude od 1. 1. 2016 zrušena. Je-li ve sloupci uvedeno, že se jedná o „novou položku“, která je zvýrazněna „oranžově“, položka bude naopak od 1. 1. 2016 doplněna. Všechny ostatní číselníky jsou buď beze změny, nebo naopak vznikly zcela nově (lze rozlišit podle uvedené platnosti)</w:t>
      </w:r>
    </w:p>
    <w:p w:rsidR="00960AA4" w:rsidRDefault="00960AA4" w:rsidP="00960AA4">
      <w:pPr>
        <w:pStyle w:val="Odstavecseseznamem"/>
        <w:numPr>
          <w:ilvl w:val="0"/>
          <w:numId w:val="4"/>
        </w:numPr>
        <w:spacing w:before="120" w:after="120"/>
      </w:pPr>
      <w:r>
        <w:t xml:space="preserve">Kód a název položky číselníku </w:t>
      </w:r>
    </w:p>
    <w:p w:rsidR="00960AA4" w:rsidRDefault="00960AA4" w:rsidP="00960AA4">
      <w:pPr>
        <w:pStyle w:val="Odstavecseseznamem"/>
        <w:numPr>
          <w:ilvl w:val="0"/>
          <w:numId w:val="4"/>
        </w:numPr>
        <w:spacing w:before="120" w:after="120"/>
      </w:pPr>
      <w:r>
        <w:t>Pořadí</w:t>
      </w:r>
    </w:p>
    <w:p w:rsidR="00960AA4" w:rsidRDefault="00960AA4" w:rsidP="00960AA4">
      <w:pPr>
        <w:pStyle w:val="Odstavecseseznamem"/>
        <w:numPr>
          <w:ilvl w:val="0"/>
          <w:numId w:val="4"/>
        </w:numPr>
        <w:spacing w:before="120" w:after="120"/>
      </w:pPr>
      <w:r>
        <w:t xml:space="preserve">Platnost Od – </w:t>
      </w:r>
      <w:proofErr w:type="spellStart"/>
      <w:r>
        <w:t>Null</w:t>
      </w:r>
      <w:proofErr w:type="spellEnd"/>
      <w:r>
        <w:t xml:space="preserve"> = beze změny; 1. 1. 2016 = nově zavedená položka</w:t>
      </w:r>
    </w:p>
    <w:p w:rsidR="00960AA4" w:rsidRDefault="00960AA4" w:rsidP="00960AA4">
      <w:pPr>
        <w:pStyle w:val="Odstavecseseznamem"/>
        <w:numPr>
          <w:ilvl w:val="0"/>
          <w:numId w:val="4"/>
        </w:numPr>
        <w:spacing w:before="120" w:after="120"/>
      </w:pPr>
      <w:r>
        <w:t xml:space="preserve">Platnost Do – </w:t>
      </w:r>
      <w:proofErr w:type="spellStart"/>
      <w:r>
        <w:t>Null</w:t>
      </w:r>
      <w:proofErr w:type="spellEnd"/>
      <w:r>
        <w:t xml:space="preserve"> = beze změny; 1. 1. 2016 = nově zrušená položka</w:t>
      </w:r>
    </w:p>
    <w:p w:rsidR="00960AA4" w:rsidRPr="00040E3F" w:rsidRDefault="00040E3F" w:rsidP="00040E3F">
      <w:pPr>
        <w:spacing w:before="240" w:after="120"/>
        <w:rPr>
          <w:b/>
        </w:rPr>
      </w:pPr>
      <w:r w:rsidRPr="00040E3F">
        <w:rPr>
          <w:b/>
        </w:rPr>
        <w:t xml:space="preserve">IV. </w:t>
      </w:r>
      <w:proofErr w:type="spellStart"/>
      <w:r w:rsidRPr="00040E3F">
        <w:rPr>
          <w:b/>
        </w:rPr>
        <w:t>NRZZ_doplněné_validace</w:t>
      </w:r>
      <w:proofErr w:type="spellEnd"/>
    </w:p>
    <w:p w:rsidR="00040E3F" w:rsidRDefault="00040E3F" w:rsidP="00960AA4">
      <w:pPr>
        <w:spacing w:before="120" w:after="120"/>
      </w:pPr>
      <w:r>
        <w:t>Seznam doplněných kontrol</w:t>
      </w:r>
      <w:r w:rsidRPr="00040E3F">
        <w:t xml:space="preserve"> (zejména validace na povinné položky)</w:t>
      </w:r>
      <w:r>
        <w:t>, které</w:t>
      </w:r>
      <w:r w:rsidR="00471EAB">
        <w:t>,</w:t>
      </w:r>
      <w:r w:rsidRPr="00040E3F">
        <w:t xml:space="preserve"> </w:t>
      </w:r>
      <w:r>
        <w:t>předpokládáme</w:t>
      </w:r>
      <w:r w:rsidR="00471EAB">
        <w:t>,</w:t>
      </w:r>
      <w:r>
        <w:t xml:space="preserve"> </w:t>
      </w:r>
      <w:r w:rsidRPr="00040E3F">
        <w:t>budou od 1.</w:t>
      </w:r>
      <w:r>
        <w:t xml:space="preserve"> </w:t>
      </w:r>
      <w:r w:rsidRPr="00040E3F">
        <w:t>12.</w:t>
      </w:r>
      <w:r>
        <w:t xml:space="preserve"> </w:t>
      </w:r>
      <w:r w:rsidRPr="00040E3F">
        <w:t>2015 doplněny i do datového rozhraní NRRZ. Poté bude vydána nová verze datového rozhraní 1.3.</w:t>
      </w:r>
      <w:r>
        <w:t xml:space="preserve"> Seznam validací, které jsou aktuálně zapracovány v datovém rozhraní, naleznete v </w:t>
      </w:r>
      <w:proofErr w:type="gramStart"/>
      <w:r>
        <w:t>ZIP</w:t>
      </w:r>
      <w:proofErr w:type="gramEnd"/>
      <w:r>
        <w:t xml:space="preserve"> balíčku  na stránce </w:t>
      </w:r>
      <w:hyperlink r:id="rId12" w:history="1">
        <w:r w:rsidRPr="00020B4C">
          <w:rPr>
            <w:rStyle w:val="Hypertextovodkaz"/>
          </w:rPr>
          <w:t>http://www.uzis.cz/datova-rozhrani</w:t>
        </w:r>
      </w:hyperlink>
      <w:r>
        <w:t xml:space="preserve">. </w:t>
      </w:r>
    </w:p>
    <w:p w:rsidR="00960AA4" w:rsidRDefault="00960AA4" w:rsidP="00960AA4">
      <w:pPr>
        <w:spacing w:before="120" w:after="120"/>
      </w:pPr>
    </w:p>
    <w:p w:rsidR="005D7DF1" w:rsidRPr="005D7DF1" w:rsidRDefault="005D7DF1" w:rsidP="005D7DF1">
      <w:pPr>
        <w:spacing w:before="120" w:after="120"/>
        <w:rPr>
          <w:b/>
        </w:rPr>
      </w:pPr>
    </w:p>
    <w:p w:rsidR="005D7DF1" w:rsidRDefault="005D7DF1"/>
    <w:sectPr w:rsidR="005D7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0CA"/>
    <w:multiLevelType w:val="hybridMultilevel"/>
    <w:tmpl w:val="27A0950E"/>
    <w:lvl w:ilvl="0" w:tplc="63B6BC1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715CE0"/>
    <w:multiLevelType w:val="hybridMultilevel"/>
    <w:tmpl w:val="AF32C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6C6527C"/>
    <w:multiLevelType w:val="hybridMultilevel"/>
    <w:tmpl w:val="8020E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A433335"/>
    <w:multiLevelType w:val="hybridMultilevel"/>
    <w:tmpl w:val="8020E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F7"/>
    <w:rsid w:val="00040E3F"/>
    <w:rsid w:val="004031F7"/>
    <w:rsid w:val="0045662B"/>
    <w:rsid w:val="00471EAB"/>
    <w:rsid w:val="005D7DF1"/>
    <w:rsid w:val="00717A2E"/>
    <w:rsid w:val="00960AA4"/>
    <w:rsid w:val="00E20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7DF1"/>
    <w:pPr>
      <w:ind w:left="720"/>
      <w:contextualSpacing/>
    </w:pPr>
  </w:style>
  <w:style w:type="character" w:styleId="Hypertextovodkaz">
    <w:name w:val="Hyperlink"/>
    <w:basedOn w:val="Standardnpsmoodstavce"/>
    <w:uiPriority w:val="99"/>
    <w:unhideWhenUsed/>
    <w:rsid w:val="005D7D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7DF1"/>
    <w:pPr>
      <w:ind w:left="720"/>
      <w:contextualSpacing/>
    </w:pPr>
  </w:style>
  <w:style w:type="character" w:styleId="Hypertextovodkaz">
    <w:name w:val="Hyperlink"/>
    <w:basedOn w:val="Standardnpsmoodstavce"/>
    <w:uiPriority w:val="99"/>
    <w:unhideWhenUsed/>
    <w:rsid w:val="005D7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registry-nzis/nrro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zis.cz/registry-nzis/nrnar" TargetMode="External"/><Relationship Id="rId12" Type="http://schemas.openxmlformats.org/officeDocument/2006/relationships/hyperlink" Target="http://www.uzis.cz/datova-rozhr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zis.cz" TargetMode="External"/><Relationship Id="rId11" Type="http://schemas.openxmlformats.org/officeDocument/2006/relationships/hyperlink" Target="http://www.uzis.cz/datova-rozhrani" TargetMode="External"/><Relationship Id="rId5" Type="http://schemas.openxmlformats.org/officeDocument/2006/relationships/webSettings" Target="webSettings.xml"/><Relationship Id="rId10" Type="http://schemas.openxmlformats.org/officeDocument/2006/relationships/hyperlink" Target="http://www.uzis.cz/registry-nzis/nrvv" TargetMode="External"/><Relationship Id="rId4" Type="http://schemas.openxmlformats.org/officeDocument/2006/relationships/settings" Target="settings.xml"/><Relationship Id="rId9" Type="http://schemas.openxmlformats.org/officeDocument/2006/relationships/hyperlink" Target="http://www.uzis.cz/registry-nzis/nrpot"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524</Words>
  <Characters>3098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Jírová Jitka</dc:creator>
  <cp:lastModifiedBy>Jírová Jitka</cp:lastModifiedBy>
  <cp:revision>5</cp:revision>
  <dcterms:created xsi:type="dcterms:W3CDTF">2015-10-30T17:45:00Z</dcterms:created>
  <dcterms:modified xsi:type="dcterms:W3CDTF">2015-11-05T11:29:00Z</dcterms:modified>
</cp:coreProperties>
</file>