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HAnsi" w:hAnsiTheme="minorHAnsi" w:cstheme="minorBidi"/>
          <w:i w:val="0"/>
          <w:iCs w:val="0"/>
          <w:color w:val="auto"/>
        </w:r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094DD5">
          <w:pPr>
            <w:pStyle w:val="Nadpis4"/>
          </w:pPr>
          <w:r>
            <w:rPr>
              <w:b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665DB25D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094DD5" w:rsidRPr="00094DD5">
        <w:rPr>
          <w:color w:val="232840"/>
          <w:sz w:val="60"/>
          <w:szCs w:val="60"/>
        </w:rPr>
        <w:t>dětské domovy pro</w:t>
      </w:r>
      <w:r w:rsidR="00786437">
        <w:rPr>
          <w:color w:val="232840"/>
          <w:sz w:val="60"/>
          <w:szCs w:val="60"/>
        </w:rPr>
        <w:t> </w:t>
      </w:r>
      <w:r w:rsidR="00094DD5" w:rsidRPr="00094DD5">
        <w:rPr>
          <w:color w:val="232840"/>
          <w:sz w:val="60"/>
          <w:szCs w:val="60"/>
        </w:rPr>
        <w:t>děti do 3 let věku a</w:t>
      </w:r>
      <w:r w:rsidR="00786437">
        <w:rPr>
          <w:color w:val="232840"/>
          <w:sz w:val="60"/>
          <w:szCs w:val="60"/>
        </w:rPr>
        <w:t> </w:t>
      </w:r>
      <w:r w:rsidR="00094DD5" w:rsidRPr="00094DD5">
        <w:rPr>
          <w:color w:val="232840"/>
          <w:sz w:val="60"/>
          <w:szCs w:val="60"/>
        </w:rPr>
        <w:t>dětská centra</w:t>
      </w:r>
      <w:r w:rsidR="00A84CD6">
        <w:rPr>
          <w:color w:val="232840"/>
          <w:sz w:val="60"/>
          <w:szCs w:val="60"/>
        </w:rPr>
        <w:t xml:space="preserve"> </w:t>
      </w:r>
      <w:r w:rsidRPr="00835180">
        <w:rPr>
          <w:color w:val="232840"/>
          <w:sz w:val="60"/>
          <w:szCs w:val="60"/>
        </w:rPr>
        <w:t xml:space="preserve">za 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5AD4303C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211A6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786437">
        <w:rPr>
          <w:color w:val="AF3241"/>
          <w:sz w:val="60"/>
          <w:szCs w:val="60"/>
        </w:rPr>
        <w:t>2007–2016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094DD5">
        <w:rPr>
          <w:color w:val="AF3241"/>
          <w:sz w:val="52"/>
          <w:szCs w:val="60"/>
        </w:rPr>
        <w:t>33</w:t>
      </w:r>
      <w:r w:rsidR="00786437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08EF4E9" w:rsidR="00C96A62" w:rsidRDefault="00C96A62" w:rsidP="00C96A62"/>
    <w:p w14:paraId="1869F52C" w14:textId="375674B3" w:rsidR="00C96A62" w:rsidRDefault="002F796A" w:rsidP="00C96A62">
      <w:r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33BC084A">
            <wp:simplePos x="0" y="0"/>
            <wp:positionH relativeFrom="column">
              <wp:posOffset>4487545</wp:posOffset>
            </wp:positionH>
            <wp:positionV relativeFrom="paragraph">
              <wp:posOffset>10160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5CE3CD3E">
            <wp:simplePos x="0" y="0"/>
            <wp:positionH relativeFrom="column">
              <wp:posOffset>3554095</wp:posOffset>
            </wp:positionH>
            <wp:positionV relativeFrom="paragraph">
              <wp:posOffset>13970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5F8C3E77">
            <wp:simplePos x="0" y="0"/>
            <wp:positionH relativeFrom="column">
              <wp:posOffset>2498725</wp:posOffset>
            </wp:positionH>
            <wp:positionV relativeFrom="paragraph">
              <wp:posOffset>12700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47C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269178F5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>
        <w:rPr>
          <w:rFonts w:ascii="Cambria" w:hAnsi="Cambria"/>
          <w:b/>
          <w:sz w:val="32"/>
        </w:rPr>
        <w:t xml:space="preserve"> </w:t>
      </w:r>
      <w:r w:rsidR="00094DD5" w:rsidRPr="00094DD5">
        <w:rPr>
          <w:rFonts w:ascii="Cambria" w:hAnsi="Cambria"/>
          <w:b/>
          <w:sz w:val="32"/>
        </w:rPr>
        <w:t>dětské domovy pro děti do 3 let věku a dětská centra</w:t>
      </w:r>
      <w:r w:rsidR="00A84CD6"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z w:val="32"/>
        </w:rPr>
        <w:t xml:space="preserve">za období </w:t>
      </w:r>
      <w:r w:rsidR="00786437"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5147A5F7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094DD5" w:rsidRPr="00094DD5">
        <w:rPr>
          <w:rFonts w:ascii="Cambria" w:hAnsi="Cambria"/>
        </w:rPr>
        <w:t>dětské domovy pro děti do 3 let věku a dětská centra</w:t>
      </w:r>
      <w:r w:rsidR="00A84CD6" w:rsidRPr="00A84CD6">
        <w:rPr>
          <w:rFonts w:ascii="Cambria" w:hAnsi="Cambria"/>
        </w:rPr>
        <w:t xml:space="preserve"> </w:t>
      </w:r>
      <w:r w:rsidR="00094DD5">
        <w:rPr>
          <w:rFonts w:ascii="Cambria" w:hAnsi="Cambria"/>
        </w:rPr>
        <w:t>(A410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30E15394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094DD5" w:rsidRPr="00094DD5">
        <w:rPr>
          <w:rFonts w:ascii="Cambria" w:hAnsi="Cambria"/>
        </w:rPr>
        <w:t>Výkaz vyplňuje samostatně každý dětský domov pro děti do 3 let věku a dětské centrum (dále ZJ), u všech poskytovatelů zdravotních služeb bez ohledu na jejich zřizovatele.</w:t>
      </w:r>
      <w:r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 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32453A87" w14:textId="2591F272" w:rsidR="00B4679C" w:rsidRDefault="00786437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094DD5">
        <w:rPr>
          <w:rFonts w:ascii="Cambria" w:hAnsi="Cambria"/>
        </w:rPr>
        <w:t xml:space="preserve"> vyplnilo výkaz A410</w:t>
      </w:r>
      <w:r w:rsidR="00784C99">
        <w:rPr>
          <w:rFonts w:ascii="Cambria" w:hAnsi="Cambria"/>
        </w:rPr>
        <w:t xml:space="preserve"> celkem </w:t>
      </w:r>
      <w:r>
        <w:rPr>
          <w:rFonts w:ascii="Cambria" w:hAnsi="Cambria"/>
        </w:rPr>
        <w:t>28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0F3C88">
        <w:rPr>
          <w:rFonts w:ascii="Cambria" w:hAnsi="Cambria"/>
        </w:rPr>
        <w:t>100</w:t>
      </w:r>
      <w:r w:rsidR="00570FEA">
        <w:rPr>
          <w:rFonts w:ascii="Cambria" w:hAnsi="Cambria"/>
        </w:rPr>
        <w:t> </w:t>
      </w:r>
      <w:bookmarkStart w:id="0" w:name="_GoBack"/>
      <w:bookmarkEnd w:id="0"/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 w:rsidR="00072EAF">
        <w:rPr>
          <w:rFonts w:ascii="Cambria" w:hAnsi="Cambria"/>
        </w:rPr>
        <w:t xml:space="preserve"> (Obrázek </w:t>
      </w:r>
      <w:r>
        <w:rPr>
          <w:rFonts w:ascii="Cambria" w:hAnsi="Cambria"/>
        </w:rPr>
        <w:t>1). Z </w:t>
      </w:r>
      <w:r w:rsidR="000F3C88">
        <w:rPr>
          <w:rFonts w:ascii="Cambria" w:hAnsi="Cambria"/>
        </w:rPr>
        <w:t>většiny se j</w:t>
      </w:r>
      <w:r w:rsidR="00B4679C">
        <w:rPr>
          <w:rFonts w:ascii="Cambria" w:hAnsi="Cambria"/>
        </w:rPr>
        <w:t>edná</w:t>
      </w:r>
      <w:r w:rsidR="000F3C88">
        <w:rPr>
          <w:rFonts w:ascii="Cambria" w:hAnsi="Cambria"/>
        </w:rPr>
        <w:t xml:space="preserve"> o dětské domovy</w:t>
      </w:r>
      <w:r w:rsidR="00B4679C">
        <w:rPr>
          <w:rFonts w:ascii="Cambria" w:hAnsi="Cambria"/>
        </w:rPr>
        <w:t>,</w:t>
      </w:r>
      <w:r w:rsidR="000F3C88">
        <w:rPr>
          <w:rFonts w:ascii="Cambria" w:hAnsi="Cambria"/>
        </w:rPr>
        <w:t xml:space="preserve"> výjimku tvoří</w:t>
      </w:r>
      <w:r w:rsidR="00072EAF">
        <w:rPr>
          <w:rFonts w:ascii="Cambria" w:hAnsi="Cambria"/>
        </w:rPr>
        <w:t xml:space="preserve"> jedno dětské centrum (Obrázek </w:t>
      </w:r>
      <w:r w:rsidR="000F3C88">
        <w:rPr>
          <w:rFonts w:ascii="Cambria" w:hAnsi="Cambria"/>
        </w:rPr>
        <w:t>2</w:t>
      </w:r>
      <w:r w:rsidR="000F3C88">
        <w:rPr>
          <w:rFonts w:ascii="Cambria" w:hAnsi="Cambria"/>
          <w:lang w:val="en-US"/>
        </w:rPr>
        <w:t>)</w:t>
      </w:r>
      <w:r w:rsidR="000F3C88">
        <w:rPr>
          <w:rFonts w:ascii="Cambria" w:hAnsi="Cambria"/>
        </w:rPr>
        <w:t xml:space="preserve">. Počet hlásících zpravodajských jednotek v jednotlivých krajích ČR </w:t>
      </w:r>
      <w:r w:rsidR="000F3C88">
        <w:rPr>
          <w:rFonts w:ascii="Cambria" w:hAnsi="Cambria"/>
          <w:lang w:val="en-US"/>
        </w:rPr>
        <w:t>reprezentuje</w:t>
      </w:r>
      <w:r w:rsidR="00072EAF">
        <w:rPr>
          <w:rFonts w:ascii="Cambria" w:hAnsi="Cambria"/>
        </w:rPr>
        <w:t xml:space="preserve"> Obrázek </w:t>
      </w:r>
      <w:r w:rsidR="000F3C88">
        <w:rPr>
          <w:rFonts w:ascii="Cambria" w:hAnsi="Cambria"/>
        </w:rPr>
        <w:t>3. Na</w:t>
      </w:r>
      <w:r>
        <w:rPr>
          <w:rFonts w:ascii="Cambria" w:hAnsi="Cambria"/>
        </w:rPr>
        <w:t> </w:t>
      </w:r>
      <w:r w:rsidR="000F3C88">
        <w:rPr>
          <w:rFonts w:ascii="Cambria" w:hAnsi="Cambria"/>
        </w:rPr>
        <w:t>Obrázku</w:t>
      </w:r>
      <w:r>
        <w:rPr>
          <w:rFonts w:ascii="Cambria" w:hAnsi="Cambria"/>
        </w:rPr>
        <w:t> </w:t>
      </w:r>
      <w:r w:rsidR="000F3C88">
        <w:rPr>
          <w:rFonts w:ascii="Cambria" w:hAnsi="Cambria"/>
        </w:rPr>
        <w:t>4 je pak vizualizováno rozmístění</w:t>
      </w:r>
      <w:r w:rsidR="00665A30">
        <w:rPr>
          <w:rFonts w:ascii="Cambria" w:hAnsi="Cambria"/>
        </w:rPr>
        <w:t xml:space="preserve"> hlásících jednotek v</w:t>
      </w:r>
      <w:r w:rsidR="00665A30" w:rsidRPr="00CC4AD8">
        <w:rPr>
          <w:rFonts w:ascii="Cambria" w:hAnsi="Cambria"/>
        </w:rPr>
        <w:t xml:space="preserve"> jednotlivých okresech </w:t>
      </w:r>
      <w:r w:rsidR="00665A30">
        <w:rPr>
          <w:rFonts w:ascii="Cambria" w:hAnsi="Cambria"/>
        </w:rPr>
        <w:t>ČR</w:t>
      </w:r>
      <w:r w:rsidR="00784C99">
        <w:rPr>
          <w:rFonts w:ascii="Cambria" w:hAnsi="Cambria"/>
        </w:rPr>
        <w:t xml:space="preserve">. </w:t>
      </w:r>
    </w:p>
    <w:p w14:paraId="2EA04155" w14:textId="699F5C97" w:rsidR="00784C99" w:rsidRDefault="005E3D1C" w:rsidP="00784C99">
      <w:pPr>
        <w:rPr>
          <w:rFonts w:ascii="Cambria" w:hAnsi="Cambria"/>
          <w:lang w:val="en-US"/>
        </w:rPr>
      </w:pPr>
      <w:r>
        <w:rPr>
          <w:rFonts w:ascii="Cambria" w:hAnsi="Cambria"/>
        </w:rPr>
        <w:t>Každoročně je do pomocnýc</w:t>
      </w:r>
      <w:r w:rsidR="00072EAF">
        <w:rPr>
          <w:rFonts w:ascii="Cambria" w:hAnsi="Cambria"/>
        </w:rPr>
        <w:t>h zařízení přijato průměrně 1 850</w:t>
      </w:r>
      <w:r>
        <w:rPr>
          <w:rFonts w:ascii="Cambria" w:hAnsi="Cambria"/>
        </w:rPr>
        <w:t xml:space="preserve"> dětí. V roce 201</w:t>
      </w:r>
      <w:r w:rsidR="00CA20E3">
        <w:rPr>
          <w:rFonts w:ascii="Cambria" w:hAnsi="Cambria"/>
        </w:rPr>
        <w:t>6 bylo akceptováno 1 559 dětí, z toho 95,5</w:t>
      </w:r>
      <w:r>
        <w:rPr>
          <w:rFonts w:ascii="Cambria" w:hAnsi="Cambria"/>
        </w:rPr>
        <w:t xml:space="preserve"> </w:t>
      </w:r>
      <w:r w:rsidRPr="005E3D1C">
        <w:rPr>
          <w:rFonts w:ascii="Cambria" w:hAnsi="Cambria"/>
        </w:rPr>
        <w:t>% dětí</w:t>
      </w:r>
      <w:r>
        <w:rPr>
          <w:rFonts w:ascii="Cambria" w:hAnsi="Cambria"/>
        </w:rPr>
        <w:t xml:space="preserve"> bylo</w:t>
      </w:r>
      <w:r w:rsidR="004A326C">
        <w:rPr>
          <w:rFonts w:ascii="Cambria" w:hAnsi="Cambria"/>
        </w:rPr>
        <w:t xml:space="preserve"> </w:t>
      </w:r>
      <w:r w:rsidR="004A326C" w:rsidRPr="00B4679C">
        <w:rPr>
          <w:rFonts w:ascii="Cambria" w:hAnsi="Cambria"/>
        </w:rPr>
        <w:t xml:space="preserve">přijato do dětských domovů, </w:t>
      </w:r>
      <w:r w:rsidR="00B4679C" w:rsidRPr="00B4679C">
        <w:rPr>
          <w:rFonts w:ascii="Cambria" w:hAnsi="Cambria"/>
        </w:rPr>
        <w:t>4,</w:t>
      </w:r>
      <w:r w:rsidR="00CA20E3">
        <w:rPr>
          <w:rFonts w:ascii="Cambria" w:hAnsi="Cambria"/>
          <w:lang w:val="en-US"/>
        </w:rPr>
        <w:t>5</w:t>
      </w:r>
      <w:r w:rsidR="00B4679C">
        <w:rPr>
          <w:rFonts w:ascii="Cambria" w:hAnsi="Cambria"/>
          <w:lang w:val="en-US"/>
        </w:rPr>
        <w:t xml:space="preserve"> </w:t>
      </w:r>
      <w:r w:rsidR="00B4679C">
        <w:rPr>
          <w:rFonts w:ascii="Cambria" w:hAnsi="Cambria"/>
        </w:rPr>
        <w:t xml:space="preserve">% dětí pokrylo </w:t>
      </w:r>
      <w:r w:rsidR="004A326C">
        <w:rPr>
          <w:rFonts w:ascii="Cambria" w:hAnsi="Cambria"/>
          <w:lang w:val="en-US"/>
        </w:rPr>
        <w:t>dětské centrum</w:t>
      </w:r>
      <w:r w:rsidR="00B4679C">
        <w:rPr>
          <w:rFonts w:ascii="Cambria" w:hAnsi="Cambria"/>
          <w:lang w:val="en-US"/>
        </w:rPr>
        <w:t xml:space="preserve"> </w:t>
      </w:r>
      <w:r w:rsidR="00784C99">
        <w:rPr>
          <w:rFonts w:ascii="Cambria" w:hAnsi="Cambria"/>
        </w:rPr>
        <w:t xml:space="preserve">(Obrázek </w:t>
      </w:r>
      <w:r w:rsidR="003A62EB">
        <w:rPr>
          <w:rFonts w:ascii="Cambria" w:hAnsi="Cambria"/>
        </w:rPr>
        <w:t>5</w:t>
      </w:r>
      <w:r>
        <w:rPr>
          <w:rFonts w:ascii="Cambria" w:hAnsi="Cambria"/>
        </w:rPr>
        <w:t>, Obrázek 6</w:t>
      </w:r>
      <w:r w:rsidR="00784C99">
        <w:rPr>
          <w:rFonts w:ascii="Cambria" w:hAnsi="Cambria"/>
        </w:rPr>
        <w:t xml:space="preserve">). </w:t>
      </w:r>
      <w:r>
        <w:rPr>
          <w:rFonts w:ascii="Cambria" w:hAnsi="Cambria"/>
        </w:rPr>
        <w:t>Standardiz</w:t>
      </w:r>
      <w:r w:rsidR="00CA20E3">
        <w:rPr>
          <w:rFonts w:ascii="Cambria" w:hAnsi="Cambria"/>
        </w:rPr>
        <w:t>ovaný počet přijatých dětí je 78</w:t>
      </w:r>
      <w:r>
        <w:rPr>
          <w:rFonts w:ascii="Cambria" w:hAnsi="Cambria"/>
        </w:rPr>
        <w:t xml:space="preserve"> </w:t>
      </w:r>
      <w:r w:rsidR="006D4B34">
        <w:rPr>
          <w:rFonts w:ascii="Cambria" w:hAnsi="Cambria"/>
        </w:rPr>
        <w:t xml:space="preserve">případů na 100 000 dětí/dospívajících </w:t>
      </w:r>
      <w:r w:rsidR="006D4B34">
        <w:rPr>
          <w:rFonts w:ascii="Cambria" w:hAnsi="Cambria"/>
          <w:lang w:val="en-US"/>
        </w:rPr>
        <w:t xml:space="preserve">(ve </w:t>
      </w:r>
      <w:r w:rsidR="006D4B34">
        <w:rPr>
          <w:rFonts w:ascii="Cambria" w:hAnsi="Cambria"/>
        </w:rPr>
        <w:t>věku 0</w:t>
      </w:r>
      <w:r w:rsidR="006D4B34" w:rsidRPr="001F2053">
        <w:rPr>
          <w:rFonts w:ascii="Cambria" w:hAnsi="Cambria"/>
        </w:rPr>
        <w:t>–</w:t>
      </w:r>
      <w:r w:rsidR="006D4B34">
        <w:rPr>
          <w:rFonts w:ascii="Cambria" w:hAnsi="Cambria"/>
        </w:rPr>
        <w:t>18 let</w:t>
      </w:r>
      <w:r w:rsidR="006D4B34">
        <w:rPr>
          <w:rFonts w:ascii="Cambria" w:hAnsi="Cambria"/>
          <w:lang w:val="en-US"/>
        </w:rPr>
        <w:t>).</w:t>
      </w:r>
      <w:r w:rsidR="00CA20E3">
        <w:rPr>
          <w:rFonts w:ascii="Cambria" w:hAnsi="Cambria"/>
          <w:lang w:val="en-US"/>
        </w:rPr>
        <w:t xml:space="preserve"> 1 266 (63,3</w:t>
      </w:r>
      <w:r w:rsidR="002057EB">
        <w:rPr>
          <w:rFonts w:ascii="Cambria" w:hAnsi="Cambria"/>
          <w:lang w:val="en-US"/>
        </w:rPr>
        <w:t xml:space="preserve"> %) </w:t>
      </w:r>
      <w:r w:rsidR="002057EB">
        <w:rPr>
          <w:rFonts w:ascii="Cambria" w:hAnsi="Cambria"/>
        </w:rPr>
        <w:t>dětí bylo přijato do z</w:t>
      </w:r>
      <w:r w:rsidR="00CA20E3">
        <w:rPr>
          <w:rFonts w:ascii="Cambria" w:hAnsi="Cambria"/>
        </w:rPr>
        <w:t>ařízení se souhlasem rodičů, 250</w:t>
      </w:r>
      <w:r w:rsidR="002057EB">
        <w:rPr>
          <w:rFonts w:ascii="Cambria" w:hAnsi="Cambria"/>
        </w:rPr>
        <w:t xml:space="preserve"> </w:t>
      </w:r>
      <w:r w:rsidR="002057EB">
        <w:rPr>
          <w:rFonts w:ascii="Cambria" w:hAnsi="Cambria"/>
          <w:lang w:val="en-US"/>
        </w:rPr>
        <w:t>(</w:t>
      </w:r>
      <w:r w:rsidR="00CA20E3">
        <w:rPr>
          <w:rFonts w:ascii="Cambria" w:hAnsi="Cambria"/>
        </w:rPr>
        <w:t>12,5</w:t>
      </w:r>
      <w:r w:rsidR="002057EB">
        <w:rPr>
          <w:rFonts w:ascii="Cambria" w:hAnsi="Cambria"/>
        </w:rPr>
        <w:t xml:space="preserve"> </w:t>
      </w:r>
      <w:r w:rsidR="002057EB" w:rsidRPr="002057EB">
        <w:rPr>
          <w:rFonts w:ascii="Cambria" w:hAnsi="Cambria"/>
        </w:rPr>
        <w:t xml:space="preserve">%) </w:t>
      </w:r>
      <w:r w:rsidR="009B0893">
        <w:rPr>
          <w:rFonts w:ascii="Cambria" w:hAnsi="Cambria"/>
        </w:rPr>
        <w:t xml:space="preserve">dětí </w:t>
      </w:r>
      <w:r w:rsidR="002057EB" w:rsidRPr="002057EB">
        <w:rPr>
          <w:rFonts w:ascii="Cambria" w:hAnsi="Cambria"/>
        </w:rPr>
        <w:t>na základě předběžného</w:t>
      </w:r>
      <w:r w:rsidR="00CA20E3">
        <w:rPr>
          <w:rFonts w:ascii="Cambria" w:hAnsi="Cambria"/>
        </w:rPr>
        <w:t xml:space="preserve"> opatření a 43</w:t>
      </w:r>
      <w:r w:rsidR="002057EB">
        <w:rPr>
          <w:rFonts w:ascii="Cambria" w:hAnsi="Cambria"/>
        </w:rPr>
        <w:t xml:space="preserve"> </w:t>
      </w:r>
      <w:r w:rsidR="002057EB">
        <w:rPr>
          <w:rFonts w:ascii="Cambria" w:hAnsi="Cambria"/>
          <w:lang w:val="en-US"/>
        </w:rPr>
        <w:t>(</w:t>
      </w:r>
      <w:r w:rsidR="00CA20E3">
        <w:rPr>
          <w:rFonts w:ascii="Cambria" w:hAnsi="Cambria"/>
        </w:rPr>
        <w:t>2,1</w:t>
      </w:r>
      <w:r w:rsidR="002057EB">
        <w:rPr>
          <w:rFonts w:ascii="Cambria" w:hAnsi="Cambria"/>
        </w:rPr>
        <w:t xml:space="preserve"> </w:t>
      </w:r>
      <w:r w:rsidR="002057EB">
        <w:rPr>
          <w:rFonts w:ascii="Cambria" w:hAnsi="Cambria"/>
          <w:lang w:val="en-US"/>
        </w:rPr>
        <w:t>%)</w:t>
      </w:r>
      <w:r w:rsidR="002057EB">
        <w:rPr>
          <w:rFonts w:ascii="Cambria" w:hAnsi="Cambria"/>
        </w:rPr>
        <w:t xml:space="preserve"> </w:t>
      </w:r>
      <w:r w:rsidR="009B0893">
        <w:rPr>
          <w:rFonts w:ascii="Cambria" w:hAnsi="Cambria"/>
        </w:rPr>
        <w:t xml:space="preserve">dětí </w:t>
      </w:r>
      <w:r w:rsidR="002057EB" w:rsidRPr="002057EB">
        <w:rPr>
          <w:rFonts w:ascii="Cambria" w:hAnsi="Cambria"/>
        </w:rPr>
        <w:t>na základě nařízené ústavní výchovy</w:t>
      </w:r>
      <w:r w:rsidR="002057EB">
        <w:rPr>
          <w:rFonts w:ascii="Cambria" w:hAnsi="Cambria"/>
        </w:rPr>
        <w:t xml:space="preserve"> </w:t>
      </w:r>
      <w:r w:rsidR="002057EB">
        <w:rPr>
          <w:rFonts w:ascii="Cambria" w:hAnsi="Cambria"/>
          <w:lang w:val="en-US"/>
        </w:rPr>
        <w:t>(Obr</w:t>
      </w:r>
      <w:r w:rsidR="002057EB">
        <w:rPr>
          <w:rFonts w:ascii="Cambria" w:hAnsi="Cambria"/>
        </w:rPr>
        <w:t>ázek 6</w:t>
      </w:r>
      <w:r w:rsidR="002057EB">
        <w:rPr>
          <w:rFonts w:ascii="Cambria" w:hAnsi="Cambria"/>
          <w:lang w:val="en-US"/>
        </w:rPr>
        <w:t>)</w:t>
      </w:r>
      <w:r w:rsidR="002057EB">
        <w:rPr>
          <w:rFonts w:ascii="Cambria" w:hAnsi="Cambria"/>
        </w:rPr>
        <w:t xml:space="preserve">. </w:t>
      </w:r>
      <w:r w:rsidR="00A22F4C">
        <w:rPr>
          <w:rFonts w:ascii="Cambria" w:hAnsi="Cambria"/>
        </w:rPr>
        <w:t xml:space="preserve">Důvody </w:t>
      </w:r>
      <w:r w:rsidR="00A22F4C">
        <w:rPr>
          <w:rFonts w:ascii="Cambria" w:hAnsi="Cambria"/>
          <w:lang w:val="en-US"/>
        </w:rPr>
        <w:t>(</w:t>
      </w:r>
      <w:r w:rsidR="00A22F4C">
        <w:rPr>
          <w:rFonts w:ascii="Cambria" w:hAnsi="Cambria"/>
        </w:rPr>
        <w:t xml:space="preserve">zdravotní, </w:t>
      </w:r>
      <w:r w:rsidR="00A22F4C" w:rsidRPr="00A22F4C">
        <w:rPr>
          <w:rFonts w:ascii="Cambria" w:hAnsi="Cambria"/>
        </w:rPr>
        <w:t>zdravotně-sociální</w:t>
      </w:r>
      <w:r w:rsidR="00A22F4C">
        <w:rPr>
          <w:rFonts w:ascii="Cambria" w:hAnsi="Cambria"/>
        </w:rPr>
        <w:t>, sociální</w:t>
      </w:r>
      <w:r w:rsidR="00A22F4C">
        <w:rPr>
          <w:rFonts w:ascii="Cambria" w:hAnsi="Cambria"/>
          <w:lang w:val="en-US"/>
        </w:rPr>
        <w:t>)</w:t>
      </w:r>
      <w:r w:rsidR="00A22F4C">
        <w:rPr>
          <w:rFonts w:ascii="Cambria" w:hAnsi="Cambria"/>
        </w:rPr>
        <w:t xml:space="preserve"> přijetí dítěte do</w:t>
      </w:r>
      <w:r w:rsidR="00CA20E3">
        <w:rPr>
          <w:rFonts w:ascii="Cambria" w:hAnsi="Cambria"/>
        </w:rPr>
        <w:t> </w:t>
      </w:r>
      <w:r w:rsidR="00A22F4C">
        <w:rPr>
          <w:rFonts w:ascii="Cambria" w:hAnsi="Cambria"/>
        </w:rPr>
        <w:t>pomocného zařízení byly v minulém roce vyrovnané (Obrázek 7</w:t>
      </w:r>
      <w:r w:rsidR="00A22F4C">
        <w:rPr>
          <w:rFonts w:ascii="Cambria" w:hAnsi="Cambria"/>
          <w:lang w:val="en-US"/>
        </w:rPr>
        <w:t xml:space="preserve">). </w:t>
      </w:r>
    </w:p>
    <w:p w14:paraId="245A2B8B" w14:textId="263DC26A" w:rsidR="00B4679C" w:rsidRDefault="00A22F4C" w:rsidP="00784C99">
      <w:pPr>
        <w:rPr>
          <w:rFonts w:ascii="Cambria" w:hAnsi="Cambria"/>
        </w:rPr>
      </w:pPr>
      <w:r>
        <w:rPr>
          <w:rFonts w:ascii="Cambria" w:hAnsi="Cambria"/>
          <w:lang w:val="en-US"/>
        </w:rPr>
        <w:t xml:space="preserve">V roce </w:t>
      </w:r>
      <w:r w:rsidR="00CA20E3">
        <w:rPr>
          <w:rFonts w:ascii="Cambria" w:hAnsi="Cambria"/>
        </w:rPr>
        <w:t>2016</w:t>
      </w:r>
      <w:r>
        <w:rPr>
          <w:rFonts w:ascii="Cambria" w:hAnsi="Cambria"/>
        </w:rPr>
        <w:t xml:space="preserve"> b</w:t>
      </w:r>
      <w:r w:rsidR="00CA20E3">
        <w:rPr>
          <w:rFonts w:ascii="Cambria" w:hAnsi="Cambria"/>
        </w:rPr>
        <w:t>ylo ze zařízení propuštěno 1 657</w:t>
      </w:r>
      <w:r>
        <w:rPr>
          <w:rFonts w:ascii="Cambria" w:hAnsi="Cambria"/>
        </w:rPr>
        <w:t xml:space="preserve"> </w:t>
      </w:r>
      <w:r w:rsidR="00CA20E3">
        <w:rPr>
          <w:rFonts w:ascii="Cambria" w:hAnsi="Cambria"/>
        </w:rPr>
        <w:t>dětí, z toho 1 133</w:t>
      </w:r>
      <w:r w:rsidR="00357487">
        <w:rPr>
          <w:rFonts w:ascii="Cambria" w:hAnsi="Cambria"/>
        </w:rPr>
        <w:t xml:space="preserve"> </w:t>
      </w:r>
      <w:r w:rsidR="00357487">
        <w:rPr>
          <w:rFonts w:ascii="Cambria" w:hAnsi="Cambria"/>
          <w:lang w:val="en-US"/>
        </w:rPr>
        <w:t>(</w:t>
      </w:r>
      <w:r w:rsidR="00CA20E3">
        <w:rPr>
          <w:rFonts w:ascii="Cambria" w:hAnsi="Cambria"/>
        </w:rPr>
        <w:t>82,8</w:t>
      </w:r>
      <w:r w:rsidR="00357487">
        <w:rPr>
          <w:rFonts w:ascii="Cambria" w:hAnsi="Cambria"/>
        </w:rPr>
        <w:t xml:space="preserve"> </w:t>
      </w:r>
      <w:r w:rsidR="00357487">
        <w:rPr>
          <w:rFonts w:ascii="Cambria" w:hAnsi="Cambria"/>
          <w:lang w:val="en-US"/>
        </w:rPr>
        <w:t xml:space="preserve">%) </w:t>
      </w:r>
      <w:r w:rsidR="00357487" w:rsidRPr="00357487">
        <w:rPr>
          <w:rFonts w:ascii="Cambria" w:hAnsi="Cambria"/>
        </w:rPr>
        <w:t>d</w:t>
      </w:r>
      <w:r w:rsidR="00357487">
        <w:rPr>
          <w:rFonts w:ascii="Cambria" w:hAnsi="Cambria"/>
        </w:rPr>
        <w:t>ětí přešlo do péče vlastní rodiny. Do NRP</w:t>
      </w:r>
      <w:r w:rsidR="00357487">
        <w:rPr>
          <w:rFonts w:ascii="Cambria" w:hAnsi="Cambria"/>
          <w:lang w:val="en-US"/>
        </w:rPr>
        <w:t xml:space="preserve"> (n</w:t>
      </w:r>
      <w:r w:rsidR="00357487">
        <w:rPr>
          <w:rFonts w:ascii="Cambria" w:hAnsi="Cambria"/>
        </w:rPr>
        <w:t>áhradní rodinn</w:t>
      </w:r>
      <w:r w:rsidR="009B0893">
        <w:rPr>
          <w:rFonts w:ascii="Cambria" w:hAnsi="Cambria"/>
        </w:rPr>
        <w:t>é</w:t>
      </w:r>
      <w:r w:rsidR="00357487">
        <w:rPr>
          <w:rFonts w:ascii="Cambria" w:hAnsi="Cambria"/>
        </w:rPr>
        <w:t xml:space="preserve"> péče</w:t>
      </w:r>
      <w:r w:rsidR="00357487">
        <w:rPr>
          <w:rFonts w:ascii="Cambria" w:hAnsi="Cambria"/>
          <w:lang w:val="en-US"/>
        </w:rPr>
        <w:t>) b</w:t>
      </w:r>
      <w:r w:rsidR="00CA20E3">
        <w:rPr>
          <w:rFonts w:ascii="Cambria" w:hAnsi="Cambria"/>
        </w:rPr>
        <w:t>ylo propuštěno 314</w:t>
      </w:r>
      <w:r w:rsidR="00357487">
        <w:rPr>
          <w:rFonts w:ascii="Cambria" w:hAnsi="Cambria"/>
        </w:rPr>
        <w:t xml:space="preserve"> </w:t>
      </w:r>
      <w:r w:rsidR="00357487">
        <w:rPr>
          <w:rFonts w:ascii="Cambria" w:hAnsi="Cambria"/>
          <w:lang w:val="en-US"/>
        </w:rPr>
        <w:t>(</w:t>
      </w:r>
      <w:r w:rsidR="00CA20E3">
        <w:rPr>
          <w:rFonts w:ascii="Cambria" w:hAnsi="Cambria"/>
          <w:lang w:val="en-US"/>
        </w:rPr>
        <w:t>15,7</w:t>
      </w:r>
      <w:r w:rsidR="000D058F">
        <w:rPr>
          <w:rFonts w:ascii="Cambria" w:hAnsi="Cambria"/>
          <w:lang w:val="en-US"/>
        </w:rPr>
        <w:t xml:space="preserve"> %</w:t>
      </w:r>
      <w:r w:rsidR="00357487">
        <w:rPr>
          <w:rFonts w:ascii="Cambria" w:hAnsi="Cambria"/>
          <w:lang w:val="en-US"/>
        </w:rPr>
        <w:t>)</w:t>
      </w:r>
      <w:r w:rsidR="000D058F">
        <w:rPr>
          <w:rFonts w:ascii="Cambria" w:hAnsi="Cambria"/>
          <w:lang w:val="en-US"/>
        </w:rPr>
        <w:t xml:space="preserve"> dětí</w:t>
      </w:r>
      <w:r w:rsidR="00357487">
        <w:rPr>
          <w:rFonts w:ascii="Cambria" w:hAnsi="Cambria"/>
          <w:lang w:val="en-US"/>
        </w:rPr>
        <w:t>, do d</w:t>
      </w:r>
      <w:r w:rsidR="00357487">
        <w:rPr>
          <w:rFonts w:ascii="Cambria" w:hAnsi="Cambria"/>
        </w:rPr>
        <w:t xml:space="preserve">ětského domova </w:t>
      </w:r>
      <w:r w:rsidR="00357487">
        <w:rPr>
          <w:rFonts w:ascii="Cambria" w:hAnsi="Cambria"/>
          <w:lang w:val="en-US"/>
        </w:rPr>
        <w:t>(M</w:t>
      </w:r>
      <w:r w:rsidR="00357487">
        <w:rPr>
          <w:rFonts w:ascii="Cambria" w:hAnsi="Cambria"/>
        </w:rPr>
        <w:t>ŠMT</w:t>
      </w:r>
      <w:r w:rsidR="00357487">
        <w:rPr>
          <w:rFonts w:ascii="Cambria" w:hAnsi="Cambria"/>
          <w:lang w:val="en-US"/>
        </w:rPr>
        <w:t>)</w:t>
      </w:r>
      <w:r w:rsidR="00357487">
        <w:rPr>
          <w:rFonts w:ascii="Cambria" w:hAnsi="Cambria"/>
        </w:rPr>
        <w:t xml:space="preserve"> </w:t>
      </w:r>
      <w:r w:rsidR="00CA20E3">
        <w:rPr>
          <w:rFonts w:ascii="Cambria" w:hAnsi="Cambria"/>
        </w:rPr>
        <w:t>146</w:t>
      </w:r>
      <w:r w:rsidR="000D058F">
        <w:rPr>
          <w:rFonts w:ascii="Cambria" w:hAnsi="Cambria"/>
        </w:rPr>
        <w:t xml:space="preserve"> </w:t>
      </w:r>
      <w:r w:rsidR="00CA20E3">
        <w:rPr>
          <w:rFonts w:ascii="Cambria" w:hAnsi="Cambria"/>
          <w:lang w:val="en-US"/>
        </w:rPr>
        <w:t>(7,3</w:t>
      </w:r>
      <w:r w:rsidR="000D058F">
        <w:rPr>
          <w:rFonts w:ascii="Cambria" w:hAnsi="Cambria"/>
          <w:lang w:val="en-US"/>
        </w:rPr>
        <w:t xml:space="preserve"> %)</w:t>
      </w:r>
      <w:r w:rsidR="000D058F">
        <w:rPr>
          <w:rFonts w:ascii="Cambria" w:hAnsi="Cambria"/>
        </w:rPr>
        <w:t xml:space="preserve"> dětí, do </w:t>
      </w:r>
      <w:r w:rsidR="00CA20E3">
        <w:rPr>
          <w:rFonts w:ascii="Cambria" w:hAnsi="Cambria"/>
        </w:rPr>
        <w:t>domova pro osoby s postižením 20</w:t>
      </w:r>
      <w:r w:rsidR="000D058F">
        <w:rPr>
          <w:rFonts w:ascii="Cambria" w:hAnsi="Cambria"/>
        </w:rPr>
        <w:t xml:space="preserve"> </w:t>
      </w:r>
      <w:r w:rsidR="000D058F">
        <w:rPr>
          <w:rFonts w:ascii="Cambria" w:hAnsi="Cambria"/>
          <w:lang w:val="en-US"/>
        </w:rPr>
        <w:t>(1 %) d</w:t>
      </w:r>
      <w:r w:rsidR="000D058F">
        <w:rPr>
          <w:rFonts w:ascii="Cambria" w:hAnsi="Cambria"/>
        </w:rPr>
        <w:t xml:space="preserve">ětí a jinam </w:t>
      </w:r>
      <w:r w:rsidR="0004772D">
        <w:rPr>
          <w:rFonts w:ascii="Cambria" w:hAnsi="Cambria"/>
        </w:rPr>
        <w:t>odešlo</w:t>
      </w:r>
      <w:r w:rsidR="00CA20E3">
        <w:rPr>
          <w:rFonts w:ascii="Cambria" w:hAnsi="Cambria"/>
        </w:rPr>
        <w:t xml:space="preserve"> celkem 44 (2,2</w:t>
      </w:r>
      <w:r w:rsidR="000D058F">
        <w:rPr>
          <w:rFonts w:ascii="Cambria" w:hAnsi="Cambria"/>
        </w:rPr>
        <w:t xml:space="preserve"> </w:t>
      </w:r>
      <w:r w:rsidR="000D058F">
        <w:rPr>
          <w:rFonts w:ascii="Cambria" w:hAnsi="Cambria"/>
          <w:lang w:val="en-US"/>
        </w:rPr>
        <w:t>%</w:t>
      </w:r>
      <w:r w:rsidR="000D058F">
        <w:rPr>
          <w:rFonts w:ascii="Cambria" w:hAnsi="Cambria"/>
        </w:rPr>
        <w:t>) dětí</w:t>
      </w:r>
      <w:r w:rsidR="0004772D">
        <w:rPr>
          <w:rFonts w:ascii="Cambria" w:hAnsi="Cambria"/>
        </w:rPr>
        <w:t xml:space="preserve"> </w:t>
      </w:r>
      <w:r w:rsidR="0004772D">
        <w:rPr>
          <w:rFonts w:ascii="Cambria" w:hAnsi="Cambria"/>
          <w:lang w:val="en-US"/>
        </w:rPr>
        <w:t>(Obr</w:t>
      </w:r>
      <w:r w:rsidR="0004772D">
        <w:rPr>
          <w:rFonts w:ascii="Cambria" w:hAnsi="Cambria"/>
        </w:rPr>
        <w:t>ázek 8</w:t>
      </w:r>
      <w:r w:rsidR="0004772D">
        <w:rPr>
          <w:rFonts w:ascii="Cambria" w:hAnsi="Cambria"/>
          <w:lang w:val="en-US"/>
        </w:rPr>
        <w:t>)</w:t>
      </w:r>
      <w:r w:rsidR="000D058F">
        <w:rPr>
          <w:rFonts w:ascii="Cambria" w:hAnsi="Cambria"/>
        </w:rPr>
        <w:t>.</w:t>
      </w:r>
    </w:p>
    <w:p w14:paraId="06428048" w14:textId="6C3E62B8" w:rsidR="004E7F34" w:rsidRPr="009D0893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786437">
        <w:rPr>
          <w:rFonts w:ascii="Cambria" w:hAnsi="Cambria"/>
        </w:rPr>
        <w:t> </w:t>
      </w:r>
      <w:r>
        <w:rPr>
          <w:rFonts w:ascii="Cambria" w:hAnsi="Cambria"/>
        </w:rPr>
        <w:t>přílohách</w:t>
      </w:r>
      <w:r w:rsidR="00786437">
        <w:rPr>
          <w:rFonts w:ascii="Cambria" w:hAnsi="Cambria"/>
        </w:rPr>
        <w:t>,</w:t>
      </w:r>
      <w:r>
        <w:rPr>
          <w:rFonts w:ascii="Cambria" w:hAnsi="Cambria"/>
        </w:rPr>
        <w:t xml:space="preserve"> a to jak ve formě absolutních počtů, tak jako standardizované ukazatele. </w:t>
      </w:r>
      <w:r w:rsidR="009D0893">
        <w:rPr>
          <w:rFonts w:ascii="Cambria" w:hAnsi="Cambria"/>
        </w:rPr>
        <w:t xml:space="preserve"> </w:t>
      </w:r>
      <w:r w:rsidR="009D0893" w:rsidRPr="000B12FB">
        <w:rPr>
          <w:rFonts w:ascii="Cambria" w:hAnsi="Cambria"/>
        </w:rPr>
        <w:t>Příloha dále obsahuje prezentaci s obrázky, formulář ve</w:t>
      </w:r>
      <w:r w:rsidR="00786437">
        <w:rPr>
          <w:rFonts w:ascii="Cambria" w:hAnsi="Cambria"/>
        </w:rPr>
        <w:t> </w:t>
      </w:r>
      <w:r w:rsidR="009D0893" w:rsidRPr="000B12FB">
        <w:rPr>
          <w:rFonts w:ascii="Cambria" w:hAnsi="Cambria"/>
        </w:rPr>
        <w:t>formátu pdf a pokyny pro jeho vyplňování.</w:t>
      </w:r>
    </w:p>
    <w:p w14:paraId="5CAEB44F" w14:textId="081C2E0A" w:rsidR="00784C99" w:rsidRDefault="00784C99" w:rsidP="00784C99">
      <w:pPr>
        <w:rPr>
          <w:rFonts w:ascii="Cambria" w:hAnsi="Cambria"/>
        </w:rPr>
      </w:pPr>
    </w:p>
    <w:p w14:paraId="2DEECE44" w14:textId="77CA6E13" w:rsidR="00365768" w:rsidRPr="00D035B6" w:rsidRDefault="00784C99" w:rsidP="000B12FB">
      <w:pPr>
        <w:tabs>
          <w:tab w:val="right" w:pos="9070"/>
        </w:tabs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3319BB">
        <w:rPr>
          <w:rFonts w:ascii="Cambria" w:hAnsi="Cambria"/>
        </w:rPr>
        <w:tab/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78AEA0" w14:textId="77777777" w:rsidR="00FA7A93" w:rsidRDefault="00FA7A93" w:rsidP="004F2000">
      <w:pPr>
        <w:spacing w:after="0" w:line="240" w:lineRule="auto"/>
      </w:pPr>
      <w:r>
        <w:separator/>
      </w:r>
    </w:p>
  </w:endnote>
  <w:endnote w:type="continuationSeparator" w:id="0">
    <w:p w14:paraId="513524BF" w14:textId="77777777" w:rsidR="00FA7A93" w:rsidRDefault="00FA7A93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B769" w14:textId="7A91F76A" w:rsidR="00392C13" w:rsidRDefault="00392C13">
    <w:pPr>
      <w:pStyle w:val="Zpat"/>
      <w:jc w:val="right"/>
    </w:pPr>
  </w:p>
  <w:p w14:paraId="6CACDF6F" w14:textId="55AB1BFD" w:rsidR="009C788C" w:rsidRPr="00936D98" w:rsidRDefault="009C788C" w:rsidP="009C788C">
    <w:pPr>
      <w:pStyle w:val="Zpat"/>
      <w:rPr>
        <w:rFonts w:ascii="Cambria" w:hAnsi="Cambria"/>
        <w:color w:val="000000" w:themeColor="text1"/>
        <w:sz w:val="20"/>
        <w:szCs w:val="20"/>
      </w:rPr>
    </w:pP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08E3AF2" wp14:editId="5B782855">
          <wp:simplePos x="0" y="0"/>
          <wp:positionH relativeFrom="column">
            <wp:posOffset>5113655</wp:posOffset>
          </wp:positionH>
          <wp:positionV relativeFrom="paragraph">
            <wp:posOffset>164465</wp:posOffset>
          </wp:positionV>
          <wp:extent cx="647700" cy="419100"/>
          <wp:effectExtent l="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2BB03D97" wp14:editId="2337953C">
          <wp:simplePos x="0" y="0"/>
          <wp:positionH relativeFrom="column">
            <wp:posOffset>4690110</wp:posOffset>
          </wp:positionH>
          <wp:positionV relativeFrom="paragraph">
            <wp:posOffset>158115</wp:posOffset>
          </wp:positionV>
          <wp:extent cx="431800" cy="431800"/>
          <wp:effectExtent l="0" t="0" r="6350" b="6350"/>
          <wp:wrapNone/>
          <wp:docPr id="8" name="Picture 15" descr="logo_mu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logo_mu-we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1312" behindDoc="0" locked="0" layoutInCell="1" allowOverlap="1" wp14:anchorId="2664EE4C" wp14:editId="0916A8BD">
          <wp:simplePos x="0" y="0"/>
          <wp:positionH relativeFrom="column">
            <wp:posOffset>4244340</wp:posOffset>
          </wp:positionH>
          <wp:positionV relativeFrom="paragraph">
            <wp:posOffset>193040</wp:posOffset>
          </wp:positionV>
          <wp:extent cx="382270" cy="361950"/>
          <wp:effectExtent l="0" t="0" r="0" b="0"/>
          <wp:wrapNone/>
          <wp:docPr id="9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color w:val="000000" w:themeColor="text1"/>
        <w:sz w:val="20"/>
        <w:szCs w:val="20"/>
      </w:rPr>
      <w:t xml:space="preserve">NÁRODNÍ ZDRAVOTNICKÝ INFORMAČNÍ SYSTÉM – AMBULANTNÍ PÉČE: NZIS REPORT č. </w:t>
    </w:r>
    <w:r w:rsidR="005C4C7B">
      <w:rPr>
        <w:rFonts w:ascii="Cambria" w:hAnsi="Cambria"/>
        <w:color w:val="000000" w:themeColor="text1"/>
        <w:sz w:val="20"/>
        <w:szCs w:val="20"/>
      </w:rPr>
      <w:t>K</w:t>
    </w:r>
    <w:r w:rsidRPr="00936D98">
      <w:rPr>
        <w:rFonts w:ascii="Cambria" w:hAnsi="Cambria"/>
        <w:color w:val="000000" w:themeColor="text1"/>
        <w:sz w:val="20"/>
        <w:szCs w:val="20"/>
      </w:rPr>
      <w:t>/</w:t>
    </w:r>
    <w:r w:rsidR="00094DD5">
      <w:rPr>
        <w:rFonts w:ascii="Cambria" w:hAnsi="Cambria"/>
        <w:color w:val="000000" w:themeColor="text1"/>
        <w:sz w:val="20"/>
        <w:szCs w:val="20"/>
      </w:rPr>
      <w:t>33</w:t>
    </w:r>
    <w:r w:rsidR="00786437">
      <w:rPr>
        <w:rFonts w:ascii="Cambria" w:hAnsi="Cambria"/>
        <w:color w:val="000000" w:themeColor="text1"/>
        <w:sz w:val="20"/>
        <w:szCs w:val="20"/>
      </w:rPr>
      <w:t xml:space="preserve"> (08/2017</w:t>
    </w:r>
    <w:r w:rsidRPr="00936D98">
      <w:rPr>
        <w:rFonts w:ascii="Cambria" w:hAnsi="Cambria"/>
        <w:color w:val="000000" w:themeColor="text1"/>
        <w:sz w:val="20"/>
        <w:szCs w:val="20"/>
      </w:rPr>
      <w:t xml:space="preserve">) </w:t>
    </w:r>
  </w:p>
  <w:p w14:paraId="3F04A72D" w14:textId="77777777" w:rsidR="009C788C" w:rsidRDefault="009C788C" w:rsidP="009C788C">
    <w:pPr>
      <w:pStyle w:val="Zpat"/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C8784" w14:textId="77777777" w:rsidR="00FA7A93" w:rsidRDefault="00FA7A93" w:rsidP="004F2000">
      <w:pPr>
        <w:spacing w:after="0" w:line="240" w:lineRule="auto"/>
      </w:pPr>
      <w:r>
        <w:separator/>
      </w:r>
    </w:p>
  </w:footnote>
  <w:footnote w:type="continuationSeparator" w:id="0">
    <w:p w14:paraId="435B6564" w14:textId="77777777" w:rsidR="00FA7A93" w:rsidRDefault="00FA7A93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4772D"/>
    <w:rsid w:val="00050037"/>
    <w:rsid w:val="00055EF3"/>
    <w:rsid w:val="00062F0D"/>
    <w:rsid w:val="000666AE"/>
    <w:rsid w:val="00072EAF"/>
    <w:rsid w:val="00074AE4"/>
    <w:rsid w:val="00075BE7"/>
    <w:rsid w:val="00080A63"/>
    <w:rsid w:val="00084B9E"/>
    <w:rsid w:val="0008628E"/>
    <w:rsid w:val="00094DD5"/>
    <w:rsid w:val="000A0091"/>
    <w:rsid w:val="000A0A57"/>
    <w:rsid w:val="000A2897"/>
    <w:rsid w:val="000A36FC"/>
    <w:rsid w:val="000B105B"/>
    <w:rsid w:val="000B12FB"/>
    <w:rsid w:val="000B347C"/>
    <w:rsid w:val="000C1116"/>
    <w:rsid w:val="000D058F"/>
    <w:rsid w:val="000D3762"/>
    <w:rsid w:val="000D4EBE"/>
    <w:rsid w:val="000D5E45"/>
    <w:rsid w:val="000E1208"/>
    <w:rsid w:val="000E5816"/>
    <w:rsid w:val="000F3C88"/>
    <w:rsid w:val="000F788F"/>
    <w:rsid w:val="00116F60"/>
    <w:rsid w:val="00121166"/>
    <w:rsid w:val="00134935"/>
    <w:rsid w:val="001371B2"/>
    <w:rsid w:val="00144F36"/>
    <w:rsid w:val="00147253"/>
    <w:rsid w:val="0015294D"/>
    <w:rsid w:val="00156A3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200ADE"/>
    <w:rsid w:val="00201251"/>
    <w:rsid w:val="00201331"/>
    <w:rsid w:val="002022CC"/>
    <w:rsid w:val="002057EB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90691"/>
    <w:rsid w:val="00293E6B"/>
    <w:rsid w:val="002942F2"/>
    <w:rsid w:val="002977BF"/>
    <w:rsid w:val="002A7C38"/>
    <w:rsid w:val="002B3DEC"/>
    <w:rsid w:val="002B57C0"/>
    <w:rsid w:val="002C0CDF"/>
    <w:rsid w:val="002D7444"/>
    <w:rsid w:val="002E4656"/>
    <w:rsid w:val="002F329E"/>
    <w:rsid w:val="002F796A"/>
    <w:rsid w:val="002F7CBA"/>
    <w:rsid w:val="003001B5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57487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939BE"/>
    <w:rsid w:val="004A04CE"/>
    <w:rsid w:val="004A081C"/>
    <w:rsid w:val="004A326C"/>
    <w:rsid w:val="004B16C8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0FEA"/>
    <w:rsid w:val="0057457A"/>
    <w:rsid w:val="005750E8"/>
    <w:rsid w:val="005833EA"/>
    <w:rsid w:val="00587353"/>
    <w:rsid w:val="00590D93"/>
    <w:rsid w:val="00591DD3"/>
    <w:rsid w:val="005975C1"/>
    <w:rsid w:val="005A6DAC"/>
    <w:rsid w:val="005B727A"/>
    <w:rsid w:val="005C0FF7"/>
    <w:rsid w:val="005C4C7B"/>
    <w:rsid w:val="005C7384"/>
    <w:rsid w:val="005D4E0B"/>
    <w:rsid w:val="005E1BB4"/>
    <w:rsid w:val="005E3D1C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3446"/>
    <w:rsid w:val="00655F23"/>
    <w:rsid w:val="00660FD5"/>
    <w:rsid w:val="00665A30"/>
    <w:rsid w:val="00682F78"/>
    <w:rsid w:val="006863D4"/>
    <w:rsid w:val="00692502"/>
    <w:rsid w:val="00695629"/>
    <w:rsid w:val="006A7E19"/>
    <w:rsid w:val="006B121B"/>
    <w:rsid w:val="006C277F"/>
    <w:rsid w:val="006D04AC"/>
    <w:rsid w:val="006D1D1F"/>
    <w:rsid w:val="006D3327"/>
    <w:rsid w:val="006D4B34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636DE"/>
    <w:rsid w:val="00765485"/>
    <w:rsid w:val="00771C6D"/>
    <w:rsid w:val="00784C99"/>
    <w:rsid w:val="00786437"/>
    <w:rsid w:val="007868CE"/>
    <w:rsid w:val="00792626"/>
    <w:rsid w:val="0079797B"/>
    <w:rsid w:val="007979F5"/>
    <w:rsid w:val="007A5E0C"/>
    <w:rsid w:val="007B6BB6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305B9"/>
    <w:rsid w:val="008310E0"/>
    <w:rsid w:val="00834F7C"/>
    <w:rsid w:val="0083518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9024FD"/>
    <w:rsid w:val="00911630"/>
    <w:rsid w:val="00920FDF"/>
    <w:rsid w:val="00921C58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B0893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2F4C"/>
    <w:rsid w:val="00A26008"/>
    <w:rsid w:val="00A30650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D634A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4679C"/>
    <w:rsid w:val="00B63270"/>
    <w:rsid w:val="00B63D01"/>
    <w:rsid w:val="00B73A44"/>
    <w:rsid w:val="00B75E37"/>
    <w:rsid w:val="00B87384"/>
    <w:rsid w:val="00B90A1B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30BC6"/>
    <w:rsid w:val="00C35B25"/>
    <w:rsid w:val="00C40A5D"/>
    <w:rsid w:val="00C51596"/>
    <w:rsid w:val="00C5435E"/>
    <w:rsid w:val="00C6549E"/>
    <w:rsid w:val="00C75A8C"/>
    <w:rsid w:val="00C776AD"/>
    <w:rsid w:val="00C9451D"/>
    <w:rsid w:val="00C96A62"/>
    <w:rsid w:val="00CA0EA6"/>
    <w:rsid w:val="00CA20E3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2D13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5DFA"/>
    <w:rsid w:val="00F17627"/>
    <w:rsid w:val="00F17BDA"/>
    <w:rsid w:val="00F2343D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A7A93"/>
    <w:rsid w:val="00FB745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94D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  <w:style w:type="character" w:customStyle="1" w:styleId="Nadpis4Char">
    <w:name w:val="Nadpis 4 Char"/>
    <w:basedOn w:val="Standardnpsmoodstavce"/>
    <w:link w:val="Nadpis4"/>
    <w:uiPriority w:val="9"/>
    <w:rsid w:val="00094DD5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D43B7-D76C-4F57-ACCE-A1F7320F2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346</Words>
  <Characters>2048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16</cp:revision>
  <cp:lastPrinted>2016-06-19T17:08:00Z</cp:lastPrinted>
  <dcterms:created xsi:type="dcterms:W3CDTF">2016-10-14T15:44:00Z</dcterms:created>
  <dcterms:modified xsi:type="dcterms:W3CDTF">2017-09-12T08:23:00Z</dcterms:modified>
</cp:coreProperties>
</file>